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C" w:rsidRDefault="00D4597C" w:rsidP="00D4597C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ІНФОРМАЦІЯ</w:t>
      </w:r>
    </w:p>
    <w:p w:rsidR="00D4597C" w:rsidRPr="00D4597C" w:rsidRDefault="00D4597C" w:rsidP="00D4597C">
      <w:pPr>
        <w:jc w:val="center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D4597C" w:rsidRPr="00D4597C" w:rsidRDefault="00D4597C" w:rsidP="00D4597C">
      <w:pPr>
        <w:jc w:val="center"/>
        <w:outlineLvl w:val="2"/>
        <w:rPr>
          <w:b/>
          <w:bCs/>
          <w:color w:val="000000"/>
          <w:sz w:val="27"/>
          <w:szCs w:val="27"/>
        </w:rPr>
      </w:pP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Замовник: Менська міська рада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Код ЄДРПОУ: 04061777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Вид закупівлі: ВІДКРИТІ ТОРГИ з особливостями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Ідентифікатор закупівлі: </w:t>
      </w:r>
      <w:hyperlink r:id="rId5" w:tooltip="UA-2023-05-01-001177-a" w:history="1">
        <w:r w:rsidRPr="00D4597C">
          <w:rPr>
            <w:rStyle w:val="a3"/>
            <w:color w:val="auto"/>
            <w:sz w:val="28"/>
            <w:u w:val="none"/>
          </w:rPr>
          <w:t>UA-2023-05-01-001177-a</w:t>
        </w:r>
      </w:hyperlink>
      <w:bookmarkStart w:id="0" w:name="_GoBack"/>
      <w:bookmarkEnd w:id="0"/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Предмет закупівлі: ДК 021:2015: 45230000-8 Будівництво трубопроводів, ліній зв’язку та </w:t>
      </w:r>
      <w:proofErr w:type="spellStart"/>
      <w:r>
        <w:rPr>
          <w:sz w:val="28"/>
          <w:szCs w:val="28"/>
        </w:rPr>
        <w:t>електропередач</w:t>
      </w:r>
      <w:proofErr w:type="spellEnd"/>
      <w:r>
        <w:rPr>
          <w:sz w:val="28"/>
          <w:szCs w:val="28"/>
        </w:rPr>
        <w:t xml:space="preserve">, шосе, доріг, аеродромів і залізничних доріг; вирівнювання поверхонь (Поточний ремонт дорожнього покриття вулиці </w:t>
      </w:r>
      <w:r>
        <w:rPr>
          <w:sz w:val="28"/>
          <w:szCs w:val="28"/>
        </w:rPr>
        <w:t>Шевченка</w:t>
      </w:r>
      <w:r>
        <w:rPr>
          <w:sz w:val="28"/>
          <w:szCs w:val="28"/>
        </w:rPr>
        <w:t xml:space="preserve"> в м. Мена Чернігівської області)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Очікувана вартість предмету закупівлі: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994000</w:t>
      </w:r>
      <w:r>
        <w:rPr>
          <w:sz w:val="28"/>
          <w:szCs w:val="28"/>
        </w:rPr>
        <w:t>,00 грн. з ПДВ.</w:t>
      </w:r>
    </w:p>
    <w:p w:rsidR="00D4597C" w:rsidRDefault="00D4597C" w:rsidP="00D4597C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 місцевого бюджету – 100 % - </w:t>
      </w:r>
      <w:r>
        <w:rPr>
          <w:sz w:val="28"/>
          <w:szCs w:val="28"/>
        </w:rPr>
        <w:t>994000</w:t>
      </w:r>
      <w:r>
        <w:rPr>
          <w:sz w:val="28"/>
          <w:szCs w:val="28"/>
        </w:rPr>
        <w:t>,00 грн.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Термін поставки товару(надання послуг, виконання робіт): Строк виконання робіт є орієнтовним до 30.06.2023року, визначається згідно умов договору.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Обґрунтування технічних характеристик: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Технічні та якісні характеристики предмета закупівлі визначеної відповідно до Кошторисних норм України у будівництві, затверджене наказом Міністерства розвитку громад та територій України від 01.11.2021р. №281, та технічного завдання наданого для проведення закупівлі. Технічне завдання викладене додатком до тендерної до тендерної документації.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Обґрунтування очікуваної вартості предмету закупівлі: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Обґрунтування розміру бюджетного призначення:</w:t>
      </w:r>
    </w:p>
    <w:p w:rsidR="00D4597C" w:rsidRDefault="00D4597C" w:rsidP="00D4597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Закупівля проводиться на очікувану вартість, згідно наданого технічного завдання для проведення закупівлі</w:t>
      </w:r>
    </w:p>
    <w:p w:rsidR="00D4597C" w:rsidRDefault="00D4597C" w:rsidP="00D4597C"/>
    <w:p w:rsidR="00D4597C" w:rsidRDefault="00D4597C" w:rsidP="00D4597C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D"/>
    <w:rsid w:val="00656D3D"/>
    <w:rsid w:val="009B2932"/>
    <w:rsid w:val="00D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7C"/>
    <w:rPr>
      <w:color w:val="0000FF" w:themeColor="hyperlink"/>
      <w:u w:val="single"/>
    </w:rPr>
  </w:style>
  <w:style w:type="character" w:customStyle="1" w:styleId="nr-t">
    <w:name w:val="nr-t"/>
    <w:basedOn w:val="a0"/>
    <w:rsid w:val="00D4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7C"/>
    <w:rPr>
      <w:color w:val="0000FF" w:themeColor="hyperlink"/>
      <w:u w:val="single"/>
    </w:rPr>
  </w:style>
  <w:style w:type="character" w:customStyle="1" w:styleId="nr-t">
    <w:name w:val="nr-t"/>
    <w:basedOn w:val="a0"/>
    <w:rsid w:val="00D4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3-05-01-001177-a-potochnyj-remont-dorozhnoho-pokryttya-vulyczi-shevchenka-v-m-mena-chernihivsko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2023-05-01T08:57:00Z</dcterms:created>
  <dcterms:modified xsi:type="dcterms:W3CDTF">2023-05-01T08:59:00Z</dcterms:modified>
</cp:coreProperties>
</file>